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389A6" w14:textId="77777777" w:rsidR="00CA463C" w:rsidRDefault="00CA463C" w:rsidP="00CA463C">
      <w:pPr>
        <w:pStyle w:val="Heading2"/>
        <w:jc w:val="center"/>
      </w:pPr>
      <w:r>
        <w:t>Request for Proposals</w:t>
      </w:r>
    </w:p>
    <w:p w14:paraId="06248F55" w14:textId="735CE788" w:rsidR="00CA463C" w:rsidRDefault="00CA463C" w:rsidP="00CA463C">
      <w:pPr>
        <w:pStyle w:val="Heading2"/>
        <w:jc w:val="center"/>
      </w:pPr>
      <w:r>
        <w:t xml:space="preserve">On </w:t>
      </w:r>
      <w:r w:rsidR="00AD225D">
        <w:t xml:space="preserve">Marine Macroalgae Cultivation and Utilization </w:t>
      </w:r>
    </w:p>
    <w:p w14:paraId="5B09A3AC" w14:textId="6228504F" w:rsidR="00AD64D0" w:rsidRDefault="00CA463C" w:rsidP="00203794">
      <w:pPr>
        <w:pStyle w:val="Heading2"/>
        <w:jc w:val="center"/>
      </w:pPr>
      <w:r>
        <w:t>July 2020</w:t>
      </w:r>
    </w:p>
    <w:p w14:paraId="3F9DD598" w14:textId="77777777" w:rsidR="00203794" w:rsidRPr="00203794" w:rsidRDefault="00203794" w:rsidP="00203794"/>
    <w:p w14:paraId="55AD599D" w14:textId="401D089E" w:rsidR="00C20275" w:rsidRPr="00C20275" w:rsidRDefault="00C20275" w:rsidP="00C20275">
      <w:r w:rsidRPr="00C20275">
        <w:t>A 10-month contract up to $150,000 USD will be awarded to build a sensitivity model that estimates net CO2 removal and emission reductions associated with marine macroalgae cultivation and utilization.</w:t>
      </w:r>
    </w:p>
    <w:p w14:paraId="05BCD54F" w14:textId="34E06952" w:rsidR="00C20275" w:rsidRPr="00C20275" w:rsidRDefault="00C20275" w:rsidP="00C20275">
      <w:r w:rsidRPr="00C20275">
        <w:t>The project requires a deep understanding of seaweed biology, physical and biological oceanography, industry trends, supply chains, applied economics, marine infrastructure, diffusion of innovation, and life cycle analysis, to name just a few. We therefore strongly encourage collaborations between expert groups.</w:t>
      </w:r>
    </w:p>
    <w:p w14:paraId="7653CF52" w14:textId="77777777" w:rsidR="00B73F01" w:rsidRPr="00AD64D0" w:rsidRDefault="00B73F01" w:rsidP="00AD64D0">
      <w:pPr>
        <w:pStyle w:val="Heading2"/>
      </w:pPr>
      <w:r>
        <w:t>CONTEXT</w:t>
      </w:r>
    </w:p>
    <w:p w14:paraId="0730257F" w14:textId="4B0ABF25" w:rsidR="00B73F01" w:rsidRPr="00632242" w:rsidRDefault="00B73F01" w:rsidP="00B73F01">
      <w:r w:rsidRPr="00632242">
        <w:t>The utilization of farmed macroalgae is gaining popularity as a potential strategy to reduce atmospheric CO</w:t>
      </w:r>
      <w:r w:rsidRPr="00632242">
        <w:rPr>
          <w:vertAlign w:val="subscript"/>
        </w:rPr>
        <w:t>2</w:t>
      </w:r>
      <w:r w:rsidRPr="00632242">
        <w:t xml:space="preserve"> levels. On the one hand, seaweed could be</w:t>
      </w:r>
      <w:r>
        <w:t xml:space="preserve"> used to sequester carbon directly by</w:t>
      </w:r>
      <w:r w:rsidRPr="00632242">
        <w:t xml:space="preserve"> s</w:t>
      </w:r>
      <w:r>
        <w:t>in</w:t>
      </w:r>
      <w:r w:rsidRPr="00632242">
        <w:t>k</w:t>
      </w:r>
      <w:r>
        <w:t>ing biomass</w:t>
      </w:r>
      <w:r w:rsidRPr="00632242">
        <w:t xml:space="preserve"> to the deep ocean where organic carbon </w:t>
      </w:r>
      <w:r>
        <w:t>remains</w:t>
      </w:r>
      <w:r w:rsidRPr="00632242">
        <w:t xml:space="preserve"> isolated from </w:t>
      </w:r>
      <w:r>
        <w:t>the atmosphere for</w:t>
      </w:r>
      <w:r w:rsidRPr="00632242">
        <w:t xml:space="preserve"> centuries or even millennia</w:t>
      </w:r>
      <w:r>
        <w:t>, or by harvesting biomass and integrating it into long-lived bioproducts (e.g., building materials). On the other hand, seaweed biomass can be used as an alternative raw material for</w:t>
      </w:r>
      <w:r w:rsidRPr="00632242">
        <w:t xml:space="preserve"> a suite of products</w:t>
      </w:r>
      <w:r>
        <w:t xml:space="preserve"> (</w:t>
      </w:r>
      <w:r w:rsidRPr="00632242">
        <w:t>e.g.</w:t>
      </w:r>
      <w:r>
        <w:t>,</w:t>
      </w:r>
      <w:r w:rsidRPr="00632242">
        <w:t xml:space="preserve"> </w:t>
      </w:r>
      <w:r>
        <w:t xml:space="preserve">bioplastics, </w:t>
      </w:r>
      <w:r w:rsidRPr="00632242">
        <w:t>biofuels, cattle feed</w:t>
      </w:r>
      <w:r>
        <w:t>),</w:t>
      </w:r>
      <w:r w:rsidRPr="00632242">
        <w:t xml:space="preserve"> for which markets currently exist or are slowly emerging, </w:t>
      </w:r>
      <w:r>
        <w:t>and so</w:t>
      </w:r>
      <w:r w:rsidRPr="00632242">
        <w:t xml:space="preserve"> </w:t>
      </w:r>
      <w:r>
        <w:t>mitigate</w:t>
      </w:r>
      <w:r w:rsidRPr="00632242">
        <w:t xml:space="preserve"> emissions</w:t>
      </w:r>
      <w:r>
        <w:t xml:space="preserve"> from existing product pathways</w:t>
      </w:r>
      <w:r w:rsidRPr="00632242">
        <w:t xml:space="preserve">. </w:t>
      </w:r>
      <w:r>
        <w:t>The viability</w:t>
      </w:r>
      <w:r w:rsidRPr="00632242">
        <w:t xml:space="preserve"> of seaweed as a nature-based carbon dioxide removal </w:t>
      </w:r>
      <w:r>
        <w:t xml:space="preserve">(CDR) </w:t>
      </w:r>
      <w:r w:rsidRPr="00632242">
        <w:t xml:space="preserve">strategy will depend on a long list of variables, including production potential, profitability and </w:t>
      </w:r>
      <w:r>
        <w:t xml:space="preserve">net </w:t>
      </w:r>
      <w:r w:rsidRPr="00632242">
        <w:t>carbon removal potential</w:t>
      </w:r>
      <w:r>
        <w:t>.</w:t>
      </w:r>
    </w:p>
    <w:p w14:paraId="5D1B3FDE" w14:textId="77777777" w:rsidR="00B73F01" w:rsidRPr="00D94856" w:rsidRDefault="00B73F01" w:rsidP="00B73F01">
      <w:r>
        <w:t>Recent R&amp;D i</w:t>
      </w:r>
      <w:r w:rsidRPr="00D94856">
        <w:t xml:space="preserve">nvestments </w:t>
      </w:r>
      <w:r>
        <w:t>(e.g. ARPA-E’s MARINER program) and academic efforts have vastly improved our technical and technoeconomic understanding of yield potential and profitability, as well as seaweed’s potential role in sequestering atmospheric CO</w:t>
      </w:r>
      <w:r w:rsidRPr="00C54D34">
        <w:rPr>
          <w:vertAlign w:val="subscript"/>
        </w:rPr>
        <w:t>2</w:t>
      </w:r>
      <w:r>
        <w:t xml:space="preserve"> or mitigating emissions. </w:t>
      </w:r>
      <w:r w:rsidRPr="00D94856">
        <w:t>However, it remains difficult for policy makers, entrepreneurs</w:t>
      </w:r>
      <w:r>
        <w:t xml:space="preserve">, </w:t>
      </w:r>
      <w:r w:rsidRPr="00D94856">
        <w:t>investors</w:t>
      </w:r>
      <w:r>
        <w:t>, philanthropic donors, NGOs,</w:t>
      </w:r>
      <w:r w:rsidRPr="00D94856">
        <w:t xml:space="preserve"> </w:t>
      </w:r>
      <w:r>
        <w:t>and even experts in the field to assess the merits of this technology in an evolving market, evaluate trade-offs, and explore the levers that determine the profitability, ecological impact, and CO</w:t>
      </w:r>
      <w:r w:rsidRPr="00C54D34">
        <w:rPr>
          <w:vertAlign w:val="subscript"/>
        </w:rPr>
        <w:t>2</w:t>
      </w:r>
      <w:r>
        <w:t xml:space="preserve"> footprint of farmed seaweed.</w:t>
      </w:r>
    </w:p>
    <w:p w14:paraId="626BF5A0" w14:textId="77777777" w:rsidR="00AD64D0" w:rsidRDefault="00AD64D0" w:rsidP="00AD64D0"/>
    <w:p w14:paraId="387CABE1" w14:textId="77777777" w:rsidR="00AD64D0" w:rsidRDefault="00AD64D0" w:rsidP="00AD64D0"/>
    <w:p w14:paraId="4A4579EA" w14:textId="21DAB753" w:rsidR="00B73F01" w:rsidRPr="00CA463C" w:rsidRDefault="00B73F01" w:rsidP="00B73F01">
      <w:pPr>
        <w:pStyle w:val="Heading2"/>
      </w:pPr>
      <w:r w:rsidRPr="00CA463C">
        <w:lastRenderedPageBreak/>
        <w:t>SCOPE OF WORK</w:t>
      </w:r>
    </w:p>
    <w:p w14:paraId="0EEDCB0C" w14:textId="77777777" w:rsidR="00B73F01" w:rsidRDefault="00B73F01" w:rsidP="00B73F01">
      <w:r>
        <w:t xml:space="preserve">The objective of the sensitivity analysis is threefold. </w:t>
      </w:r>
    </w:p>
    <w:p w14:paraId="539346ED" w14:textId="7AC88261" w:rsidR="00B73F01" w:rsidRDefault="00B73F01" w:rsidP="00B73F01">
      <w:r w:rsidRPr="00037CE9">
        <w:t xml:space="preserve">First, to identify </w:t>
      </w:r>
      <w:r>
        <w:t xml:space="preserve">key </w:t>
      </w:r>
      <w:r w:rsidRPr="00037CE9">
        <w:t xml:space="preserve">variables that will </w:t>
      </w:r>
      <w:r>
        <w:t>drive</w:t>
      </w:r>
      <w:r w:rsidRPr="00037CE9">
        <w:t xml:space="preserve"> the economically viable and environmentally safe potential of marine macroalgae to remove or mitigate &gt;1Gt of CO</w:t>
      </w:r>
      <w:r w:rsidRPr="00037CE9">
        <w:rPr>
          <w:vertAlign w:val="subscript"/>
        </w:rPr>
        <w:t>2</w:t>
      </w:r>
      <w:r w:rsidRPr="00037CE9">
        <w:t xml:space="preserve"> per year. Since some model </w:t>
      </w:r>
      <w:r w:rsidR="00AD64D0">
        <w:t>out</w:t>
      </w:r>
      <w:r w:rsidR="007E72B3">
        <w:t>p</w:t>
      </w:r>
      <w:r w:rsidR="00AD64D0">
        <w:t>uts</w:t>
      </w:r>
      <w:r w:rsidRPr="00037CE9">
        <w:t xml:space="preserve"> are dependent on location (geographic region,</w:t>
      </w:r>
      <w:r w:rsidR="00AD64D0">
        <w:t xml:space="preserve"> onshore vs. offshore, </w:t>
      </w:r>
      <w:r w:rsidRPr="00037CE9">
        <w:t>water depth, temperature, nutrient availability, sunlight intensity</w:t>
      </w:r>
      <w:r w:rsidR="00AD64D0">
        <w:t>, wave/wind energy</w:t>
      </w:r>
      <w:r w:rsidRPr="00037CE9">
        <w:t xml:space="preserve">), and time (diffusion of innovation, market demand, carbon prices), a spatially and temporally explicit model </w:t>
      </w:r>
      <w:r w:rsidR="00AD64D0">
        <w:t>is likely going to be the best approach to</w:t>
      </w:r>
      <w:r w:rsidRPr="00037CE9">
        <w:t xml:space="preserve"> realistically capture constraining factors</w:t>
      </w:r>
      <w:r>
        <w:t xml:space="preserve"> and project uptake of various cultivation techniques</w:t>
      </w:r>
      <w:r w:rsidR="007E72B3">
        <w:t xml:space="preserve">, </w:t>
      </w:r>
      <w:r w:rsidR="00AD64D0">
        <w:t>but we’re open to other approaches</w:t>
      </w:r>
      <w:r w:rsidRPr="00037CE9">
        <w:t>.</w:t>
      </w:r>
    </w:p>
    <w:p w14:paraId="5414DB72" w14:textId="77777777" w:rsidR="00B73F01" w:rsidRPr="00037CE9" w:rsidRDefault="00B73F01" w:rsidP="00B73F01">
      <w:r w:rsidRPr="00037CE9">
        <w:t xml:space="preserve">Second, to characterize the quantitative relationship between these variables in a model. </w:t>
      </w:r>
      <w:r>
        <w:t xml:space="preserve">Importantly, the final model will be translated into a web-based simulation similar to the </w:t>
      </w:r>
      <w:hyperlink r:id="rId8" w:history="1">
        <w:r w:rsidRPr="00CA463C">
          <w:rPr>
            <w:rStyle w:val="Hyperlink"/>
          </w:rPr>
          <w:t>NYT buy or rent simulator</w:t>
        </w:r>
      </w:hyperlink>
      <w:r w:rsidRPr="00CA463C">
        <w:t>. An output dataset or model would therefore have to be compatible with JSON or similar.</w:t>
      </w:r>
      <w:r w:rsidRPr="00CA463C">
        <w:rPr>
          <w:rStyle w:val="FootnoteReference"/>
        </w:rPr>
        <w:footnoteReference w:id="1"/>
      </w:r>
      <w:r>
        <w:t xml:space="preserve"> </w:t>
      </w:r>
    </w:p>
    <w:p w14:paraId="3F338D17" w14:textId="42B386C6" w:rsidR="00B73F01" w:rsidRDefault="00B73F01" w:rsidP="00B73F01">
      <w:r>
        <w:t>Third, to parameterize the quantitative relationship with best available data from literature and/or expert interviews. In the web-based simulation, users should be able to explore how model outputs change as a function of variable parameterization.</w:t>
      </w:r>
      <w:r>
        <w:rPr>
          <w:rStyle w:val="FootnoteReference"/>
          <w:sz w:val="20"/>
          <w:szCs w:val="20"/>
        </w:rPr>
        <w:footnoteReference w:id="2"/>
      </w:r>
      <w:r>
        <w:t xml:space="preserve"> The seed value should be the “most trusted” value or a median value from literature review. A thorough literature review and complementary expert interviews will be required to parameterize the model.</w:t>
      </w:r>
    </w:p>
    <w:p w14:paraId="37B87BAE" w14:textId="1682BF1C" w:rsidR="00B73F01" w:rsidRDefault="00B73F01" w:rsidP="00B73F01">
      <w:r>
        <w:t>The goal of the model should not be to calculate the exact amount of CO</w:t>
      </w:r>
      <w:r w:rsidRPr="004A0EC9">
        <w:rPr>
          <w:vertAlign w:val="subscript"/>
        </w:rPr>
        <w:t>2</w:t>
      </w:r>
      <w:r>
        <w:t xml:space="preserve"> that can be removed or mitigated as a result of macroalgae utilization, nor is it intended to serve as a pitch for specific cultivation methods. Rather, the goal of the model is to allow </w:t>
      </w:r>
      <w:r w:rsidR="0002455C">
        <w:t>users</w:t>
      </w:r>
      <w:r>
        <w:t xml:space="preserve"> to</w:t>
      </w:r>
      <w:r w:rsidRPr="00CA463C">
        <w:t xml:space="preserve"> i) </w:t>
      </w:r>
      <w:r>
        <w:t xml:space="preserve">approximate the biological, technical and economic potential of seaweed as a CDR approach, </w:t>
      </w:r>
      <w:r w:rsidRPr="00CA463C">
        <w:t>and ii)</w:t>
      </w:r>
      <w:r>
        <w:t xml:space="preserve"> explore the driving factors </w:t>
      </w:r>
      <w:r w:rsidR="0002455C">
        <w:t>that determine the</w:t>
      </w:r>
      <w:r>
        <w:t xml:space="preserve"> CDR potential (space? nutrients? market demand? carbon prices? farm design? photosynthetic rate?). As such, the focus of this analysis should be the realistic characterization of the quantitative relationship between biological, oceanographic, logistic, infrastructure, innovation, markets etc. variables. </w:t>
      </w:r>
    </w:p>
    <w:p w14:paraId="2A012740" w14:textId="77777777" w:rsidR="00AD64D0" w:rsidRDefault="00AD64D0" w:rsidP="00AD64D0"/>
    <w:p w14:paraId="3096BF3C" w14:textId="77777777" w:rsidR="00AD64D0" w:rsidRDefault="00AD64D0" w:rsidP="0002455C"/>
    <w:p w14:paraId="10AF05EC" w14:textId="094B80BE" w:rsidR="00B73F01" w:rsidRPr="005C7284" w:rsidRDefault="00B73F01" w:rsidP="00B73F01">
      <w:pPr>
        <w:pStyle w:val="Heading2"/>
      </w:pPr>
      <w:r>
        <w:lastRenderedPageBreak/>
        <w:t>DELIVERABLES</w:t>
      </w:r>
    </w:p>
    <w:p w14:paraId="2582F4F2" w14:textId="588F8EEF" w:rsidR="00B73F01" w:rsidRPr="00A550DE" w:rsidRDefault="00B73F01" w:rsidP="00323480">
      <w:pPr>
        <w:pStyle w:val="ListParagraph"/>
        <w:numPr>
          <w:ilvl w:val="0"/>
          <w:numId w:val="30"/>
        </w:numPr>
      </w:pPr>
      <w:r w:rsidRPr="00A550DE">
        <w:t>JSON compatible model or dataset, ready for translation into web-based simulation</w:t>
      </w:r>
      <w:r>
        <w:t xml:space="preserve"> (</w:t>
      </w:r>
      <w:r w:rsidR="00AD64D0">
        <w:t>t</w:t>
      </w:r>
      <w:r>
        <w:t xml:space="preserve">he web-based tool/app will be developed by </w:t>
      </w:r>
      <w:r w:rsidR="00AD64D0">
        <w:t>a web design firm, with some input from analytical team).</w:t>
      </w:r>
    </w:p>
    <w:p w14:paraId="2BFBA2F6" w14:textId="77777777" w:rsidR="00B73F01" w:rsidRPr="00A550DE" w:rsidRDefault="00B73F01" w:rsidP="00323480">
      <w:pPr>
        <w:pStyle w:val="ListParagraph"/>
        <w:numPr>
          <w:ilvl w:val="0"/>
          <w:numId w:val="30"/>
        </w:numPr>
      </w:pPr>
      <w:r w:rsidRPr="00A550DE">
        <w:t>Concise technical summary of the model, including detailed methodological write-up, presentation of the ranges of parameters for key variables as presented in the literature, and the rationale for selecting seed parameters.</w:t>
      </w:r>
    </w:p>
    <w:p w14:paraId="7597AEC5" w14:textId="10D20567" w:rsidR="00A550DE" w:rsidRDefault="00A550DE" w:rsidP="00A550DE">
      <w:pPr>
        <w:pStyle w:val="Heading2"/>
      </w:pPr>
      <w:r w:rsidRPr="00E74D5A">
        <w:t>Application process</w:t>
      </w:r>
    </w:p>
    <w:p w14:paraId="5D77ADC4" w14:textId="4E7965AA" w:rsidR="00A550DE" w:rsidRDefault="00A550DE" w:rsidP="00A550DE">
      <w:r>
        <w:t>Application is a two-step process</w:t>
      </w:r>
      <w:r w:rsidR="004C0A04">
        <w:t xml:space="preserve">: </w:t>
      </w:r>
      <w:r w:rsidR="00AD64D0">
        <w:t>completion of a short preproposal,</w:t>
      </w:r>
      <w:r w:rsidR="004C0A04">
        <w:t xml:space="preserve"> followed by an invitation to submit a full proposal</w:t>
      </w:r>
      <w:r w:rsidR="00AD64D0">
        <w:t xml:space="preserve"> which will be extended to 3-4 finalists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85"/>
      </w:tblGrid>
      <w:tr w:rsidR="003235AB" w14:paraId="67F32CDD" w14:textId="77777777" w:rsidTr="00663769">
        <w:tc>
          <w:tcPr>
            <w:tcW w:w="2965" w:type="dxa"/>
          </w:tcPr>
          <w:p w14:paraId="4035C7F4" w14:textId="6F6A445A" w:rsidR="003235AB" w:rsidRDefault="003235AB" w:rsidP="00A550DE">
            <w:r>
              <w:t>31 July 2020, 17:00 PST</w:t>
            </w:r>
          </w:p>
        </w:tc>
        <w:tc>
          <w:tcPr>
            <w:tcW w:w="6385" w:type="dxa"/>
          </w:tcPr>
          <w:p w14:paraId="6A44AECF" w14:textId="584C4456" w:rsidR="003235AB" w:rsidRDefault="003235AB" w:rsidP="00A550DE">
            <w:r>
              <w:t xml:space="preserve">Preproposal submission deadline. Please email the preproposal to </w:t>
            </w:r>
            <w:hyperlink r:id="rId9" w:history="1">
              <w:r w:rsidRPr="00AA6DC4">
                <w:rPr>
                  <w:rStyle w:val="Hyperlink"/>
                  <w:sz w:val="20"/>
                  <w:szCs w:val="20"/>
                </w:rPr>
                <w:t>SeaweedRFP@climateworks.org</w:t>
              </w:r>
            </w:hyperlink>
            <w:r>
              <w:t xml:space="preserve">, using </w:t>
            </w:r>
            <w:r w:rsidR="00D24434">
              <w:t xml:space="preserve">the </w:t>
            </w:r>
            <w:r>
              <w:t>submission form</w:t>
            </w:r>
            <w:r w:rsidR="00D24434">
              <w:t xml:space="preserve"> on page 4</w:t>
            </w:r>
            <w:r w:rsidR="00E66177">
              <w:t>-5</w:t>
            </w:r>
            <w:r w:rsidR="00D24434">
              <w:t>.</w:t>
            </w:r>
          </w:p>
        </w:tc>
      </w:tr>
      <w:tr w:rsidR="003235AB" w14:paraId="2E66155A" w14:textId="77777777" w:rsidTr="00663769">
        <w:tc>
          <w:tcPr>
            <w:tcW w:w="2965" w:type="dxa"/>
          </w:tcPr>
          <w:p w14:paraId="770D092D" w14:textId="4EB42860" w:rsidR="003235AB" w:rsidRDefault="003235AB" w:rsidP="00A550DE">
            <w:r>
              <w:t>4 August 2020, 17:00 PST</w:t>
            </w:r>
          </w:p>
        </w:tc>
        <w:tc>
          <w:tcPr>
            <w:tcW w:w="6385" w:type="dxa"/>
          </w:tcPr>
          <w:p w14:paraId="4A25FCF5" w14:textId="1E3908B7" w:rsidR="003235AB" w:rsidRDefault="003235AB" w:rsidP="00A550DE">
            <w:r>
              <w:t>Invitation to submit full proposal</w:t>
            </w:r>
          </w:p>
        </w:tc>
      </w:tr>
      <w:tr w:rsidR="003235AB" w14:paraId="20ED378B" w14:textId="77777777" w:rsidTr="00663769">
        <w:tc>
          <w:tcPr>
            <w:tcW w:w="2965" w:type="dxa"/>
          </w:tcPr>
          <w:p w14:paraId="1D4DE913" w14:textId="405E05A3" w:rsidR="003235AB" w:rsidRDefault="003235AB" w:rsidP="00A550DE">
            <w:r>
              <w:t>21 August 2020, 17:00 PST</w:t>
            </w:r>
          </w:p>
        </w:tc>
        <w:tc>
          <w:tcPr>
            <w:tcW w:w="6385" w:type="dxa"/>
          </w:tcPr>
          <w:p w14:paraId="50F34D67" w14:textId="54BEA69A" w:rsidR="003235AB" w:rsidRDefault="003235AB" w:rsidP="00A550DE">
            <w:r>
              <w:t>Submission deadline of full proposal</w:t>
            </w:r>
          </w:p>
        </w:tc>
      </w:tr>
      <w:tr w:rsidR="003235AB" w14:paraId="335849E5" w14:textId="77777777" w:rsidTr="00663769">
        <w:tc>
          <w:tcPr>
            <w:tcW w:w="2965" w:type="dxa"/>
          </w:tcPr>
          <w:p w14:paraId="4778A224" w14:textId="7EEFB303" w:rsidR="003235AB" w:rsidRDefault="003235AB" w:rsidP="00A550DE">
            <w:r>
              <w:t>28 August 2020</w:t>
            </w:r>
          </w:p>
        </w:tc>
        <w:tc>
          <w:tcPr>
            <w:tcW w:w="6385" w:type="dxa"/>
          </w:tcPr>
          <w:p w14:paraId="79F12653" w14:textId="439660FF" w:rsidR="003235AB" w:rsidRDefault="003235AB" w:rsidP="00A550DE">
            <w:r>
              <w:t>Award decision made</w:t>
            </w:r>
          </w:p>
        </w:tc>
      </w:tr>
    </w:tbl>
    <w:p w14:paraId="6B08EE07" w14:textId="77777777" w:rsidR="00A550DE" w:rsidRPr="00AD64D0" w:rsidRDefault="00A550DE" w:rsidP="00AD64D0">
      <w:pPr>
        <w:pStyle w:val="Heading2"/>
      </w:pPr>
      <w:r w:rsidRPr="00AD64D0">
        <w:t>ABOUT THE FUNDERS</w:t>
      </w:r>
    </w:p>
    <w:p w14:paraId="4A37CB4E" w14:textId="3B9A7F95" w:rsidR="00A550DE" w:rsidRPr="00DE3F0F" w:rsidRDefault="00A01132" w:rsidP="00DE3F0F">
      <w:r w:rsidRPr="00DE3F0F">
        <w:t xml:space="preserve">The </w:t>
      </w:r>
      <w:r w:rsidR="00A550DE" w:rsidRPr="00DE3F0F">
        <w:t>ClimateWorks</w:t>
      </w:r>
      <w:r w:rsidRPr="00DE3F0F">
        <w:t xml:space="preserve"> Foundation</w:t>
      </w:r>
      <w:r w:rsidR="00A550DE" w:rsidRPr="00DE3F0F">
        <w:t xml:space="preserve"> created its Carbon Dioxide Removal (CDR) </w:t>
      </w:r>
      <w:r w:rsidR="00DE3F0F" w:rsidRPr="00DE3F0F">
        <w:t>Program</w:t>
      </w:r>
      <w:r w:rsidR="00A550DE" w:rsidRPr="00DE3F0F">
        <w:t xml:space="preserve"> in 2018 to help catalyze and promote the carbon dioxide removal field. The Initiative focuses on CDR approaches in both the natural (forestry and agriculture) and technical (energy and industry) space, as well as approaches that combine the two, such as engineered wood. The new </w:t>
      </w:r>
      <w:r w:rsidR="00DE3F0F" w:rsidRPr="00DE3F0F">
        <w:t>O</w:t>
      </w:r>
      <w:r w:rsidR="00A550DE" w:rsidRPr="00DE3F0F">
        <w:t xml:space="preserve">cean CDR </w:t>
      </w:r>
      <w:r w:rsidR="00DE3F0F" w:rsidRPr="00DE3F0F">
        <w:t>Initiative</w:t>
      </w:r>
      <w:r w:rsidR="00A550DE" w:rsidRPr="00DE3F0F">
        <w:t xml:space="preserve"> supports the scientific rigor that is required to vet each promising approach; build</w:t>
      </w:r>
      <w:r w:rsidR="00DE3F0F" w:rsidRPr="00DE3F0F">
        <w:t>s</w:t>
      </w:r>
      <w:r w:rsidR="00A550DE" w:rsidRPr="00DE3F0F">
        <w:t xml:space="preserve"> a community of actors to accelerate the solution-oriented discourse across scientists, entrepreneurs and policy-makers; and steer</w:t>
      </w:r>
      <w:r w:rsidR="00DE3F0F" w:rsidRPr="00DE3F0F">
        <w:t>s</w:t>
      </w:r>
      <w:r w:rsidR="00A550DE" w:rsidRPr="00DE3F0F">
        <w:t xml:space="preserve"> the attention of decision makers to the ocean as a potential contributor to carbon dioxide removal.</w:t>
      </w:r>
    </w:p>
    <w:p w14:paraId="4E915CEB" w14:textId="1C33649A" w:rsidR="0029361F" w:rsidRDefault="0029361F">
      <w:pPr>
        <w:spacing w:before="0" w:after="0" w:line="240" w:lineRule="auto"/>
        <w:rPr>
          <w:i/>
          <w:iCs/>
          <w:sz w:val="20"/>
          <w:szCs w:val="20"/>
        </w:rPr>
      </w:pPr>
      <w:r>
        <w:rPr>
          <w:i/>
          <w:iCs/>
          <w:sz w:val="20"/>
          <w:szCs w:val="20"/>
        </w:rPr>
        <w:br w:type="page"/>
      </w:r>
    </w:p>
    <w:p w14:paraId="7B96C494" w14:textId="77777777" w:rsidR="0029361F" w:rsidRDefault="0029361F" w:rsidP="0029361F">
      <w:pPr>
        <w:pStyle w:val="Heading2"/>
        <w:jc w:val="center"/>
      </w:pPr>
      <w:r>
        <w:lastRenderedPageBreak/>
        <w:t xml:space="preserve">Marine Macroalgae Cultivation and Utilization </w:t>
      </w:r>
    </w:p>
    <w:p w14:paraId="6200621E" w14:textId="77777777" w:rsidR="0029361F" w:rsidRPr="00A51DB4" w:rsidRDefault="0029361F" w:rsidP="0029361F">
      <w:pPr>
        <w:pStyle w:val="Heading2"/>
        <w:jc w:val="center"/>
      </w:pPr>
      <w:r w:rsidRPr="00A51DB4">
        <w:t>Research Proposal Submission Form</w:t>
      </w:r>
    </w:p>
    <w:p w14:paraId="43C0F895" w14:textId="77777777" w:rsidR="0029361F" w:rsidRDefault="0029361F" w:rsidP="0029361F">
      <w:pPr>
        <w:spacing w:after="40"/>
        <w:rPr>
          <w:rFonts w:cs="Calibri Light"/>
          <w:b/>
          <w:color w:val="59595C"/>
        </w:rPr>
      </w:pPr>
    </w:p>
    <w:p w14:paraId="5D0D443E" w14:textId="77777777" w:rsidR="0029361F" w:rsidRPr="00A51DB4" w:rsidRDefault="0029361F" w:rsidP="0029361F">
      <w:pPr>
        <w:pStyle w:val="Heading3"/>
      </w:pPr>
      <w:r w:rsidRPr="006C6B35">
        <w:t>Instructions</w:t>
      </w:r>
    </w:p>
    <w:p w14:paraId="559D111B" w14:textId="61FADB03" w:rsidR="0029361F" w:rsidRPr="00A51DB4" w:rsidRDefault="0029361F" w:rsidP="0029361F">
      <w:pPr>
        <w:rPr>
          <w:rFonts w:asciiTheme="majorHAnsi" w:hAnsiTheme="majorHAnsi" w:cstheme="majorHAnsi"/>
        </w:rPr>
      </w:pPr>
      <w:r w:rsidRPr="00A51DB4">
        <w:rPr>
          <w:rFonts w:asciiTheme="majorHAnsi" w:hAnsiTheme="majorHAnsi" w:cstheme="majorHAnsi"/>
        </w:rPr>
        <w:t xml:space="preserve">Please submit a brief proposal via email to </w:t>
      </w:r>
      <w:hyperlink r:id="rId10" w:history="1">
        <w:r w:rsidRPr="00A51DB4">
          <w:rPr>
            <w:rStyle w:val="Hyperlink"/>
            <w:rFonts w:asciiTheme="majorHAnsi" w:hAnsiTheme="majorHAnsi" w:cstheme="majorHAnsi"/>
          </w:rPr>
          <w:t>SeaweedRFP@climateworks.org</w:t>
        </w:r>
      </w:hyperlink>
      <w:r>
        <w:rPr>
          <w:rStyle w:val="Hyperlink"/>
          <w:rFonts w:asciiTheme="majorHAnsi" w:hAnsiTheme="majorHAnsi" w:cstheme="majorHAnsi"/>
        </w:rPr>
        <w:t>.</w:t>
      </w:r>
    </w:p>
    <w:p w14:paraId="51DDDCAE" w14:textId="2F5E9266" w:rsidR="0029361F" w:rsidRPr="0029361F" w:rsidRDefault="0029361F" w:rsidP="0029361F">
      <w:pPr>
        <w:rPr>
          <w:rFonts w:asciiTheme="majorHAnsi" w:hAnsiTheme="majorHAnsi" w:cstheme="majorHAnsi"/>
        </w:rPr>
      </w:pPr>
      <w:r w:rsidRPr="00A51DB4">
        <w:rPr>
          <w:rFonts w:asciiTheme="majorHAnsi" w:hAnsiTheme="majorHAnsi" w:cstheme="majorHAnsi"/>
        </w:rPr>
        <w:t xml:space="preserve">The submission deadline is </w:t>
      </w:r>
      <w:r w:rsidRPr="00C65BF3">
        <w:rPr>
          <w:rFonts w:asciiTheme="majorHAnsi" w:hAnsiTheme="majorHAnsi" w:cstheme="majorHAnsi"/>
          <w:u w:val="single"/>
        </w:rPr>
        <w:t xml:space="preserve">5:00pm PST on July </w:t>
      </w:r>
      <w:r>
        <w:rPr>
          <w:rFonts w:asciiTheme="majorHAnsi" w:hAnsiTheme="majorHAnsi" w:cstheme="majorHAnsi"/>
          <w:u w:val="single"/>
        </w:rPr>
        <w:t>3</w:t>
      </w:r>
      <w:r w:rsidR="004F54A1">
        <w:rPr>
          <w:rFonts w:asciiTheme="majorHAnsi" w:hAnsiTheme="majorHAnsi" w:cstheme="majorHAnsi"/>
          <w:u w:val="single"/>
        </w:rPr>
        <w:t>1</w:t>
      </w:r>
      <w:r w:rsidRPr="00C65BF3">
        <w:rPr>
          <w:rFonts w:asciiTheme="majorHAnsi" w:hAnsiTheme="majorHAnsi" w:cstheme="majorHAnsi"/>
          <w:u w:val="single"/>
        </w:rPr>
        <w:t>, 2020</w:t>
      </w:r>
      <w:r w:rsidRPr="00A51DB4">
        <w:rPr>
          <w:rFonts w:asciiTheme="majorHAnsi" w:hAnsiTheme="majorHAnsi" w:cstheme="majorHAnsi"/>
        </w:rPr>
        <w:t xml:space="preserve">. </w:t>
      </w:r>
    </w:p>
    <w:p w14:paraId="4767D8C0" w14:textId="77777777" w:rsidR="0029361F" w:rsidRPr="006C6B35" w:rsidRDefault="0029361F" w:rsidP="0029361F">
      <w:pPr>
        <w:pStyle w:val="Heading3"/>
      </w:pPr>
      <w:r w:rsidRPr="006C6B35">
        <w:t>Contact Details</w:t>
      </w:r>
    </w:p>
    <w:p w14:paraId="75F319E9" w14:textId="77777777" w:rsidR="0029361F" w:rsidRPr="00A51DB4" w:rsidRDefault="0029361F" w:rsidP="001C186E">
      <w:r w:rsidRPr="00A51DB4">
        <w:t xml:space="preserve">Institutional Affiliation(s) </w:t>
      </w:r>
    </w:p>
    <w:tbl>
      <w:tblPr>
        <w:tblStyle w:val="TableGrid"/>
        <w:tblW w:w="9372" w:type="dxa"/>
        <w:tblLook w:val="04A0" w:firstRow="1" w:lastRow="0" w:firstColumn="1" w:lastColumn="0" w:noHBand="0" w:noVBand="1"/>
      </w:tblPr>
      <w:tblGrid>
        <w:gridCol w:w="9372"/>
      </w:tblGrid>
      <w:tr w:rsidR="0029361F" w:rsidRPr="006C6B35" w14:paraId="514C601E" w14:textId="77777777" w:rsidTr="000A1E39">
        <w:trPr>
          <w:trHeight w:val="375"/>
        </w:trPr>
        <w:tc>
          <w:tcPr>
            <w:tcW w:w="9372" w:type="dxa"/>
          </w:tcPr>
          <w:p w14:paraId="0A35E986" w14:textId="77777777" w:rsidR="0029361F" w:rsidRPr="006C6B35" w:rsidRDefault="0029361F" w:rsidP="000A1E39">
            <w:pPr>
              <w:spacing w:after="120"/>
              <w:rPr>
                <w:rFonts w:cs="Calibri Light"/>
                <w:color w:val="59595C"/>
              </w:rPr>
            </w:pPr>
          </w:p>
        </w:tc>
      </w:tr>
    </w:tbl>
    <w:p w14:paraId="5C68D04E" w14:textId="77777777" w:rsidR="0029361F" w:rsidRPr="00A51DB4" w:rsidRDefault="0029361F" w:rsidP="001C186E">
      <w:r w:rsidRPr="00A51DB4">
        <w:t xml:space="preserve">Name(s) of Researcher(s) </w:t>
      </w:r>
    </w:p>
    <w:tbl>
      <w:tblPr>
        <w:tblStyle w:val="TableGrid"/>
        <w:tblW w:w="9373" w:type="dxa"/>
        <w:tblLook w:val="04A0" w:firstRow="1" w:lastRow="0" w:firstColumn="1" w:lastColumn="0" w:noHBand="0" w:noVBand="1"/>
      </w:tblPr>
      <w:tblGrid>
        <w:gridCol w:w="9373"/>
      </w:tblGrid>
      <w:tr w:rsidR="0029361F" w:rsidRPr="006C6B35" w14:paraId="37550205" w14:textId="77777777" w:rsidTr="000A1E39">
        <w:trPr>
          <w:trHeight w:val="1087"/>
        </w:trPr>
        <w:tc>
          <w:tcPr>
            <w:tcW w:w="9373" w:type="dxa"/>
          </w:tcPr>
          <w:p w14:paraId="3C0C1A2D" w14:textId="77777777" w:rsidR="0029361F" w:rsidRPr="006C6B35" w:rsidRDefault="0029361F" w:rsidP="000A1E39">
            <w:pPr>
              <w:rPr>
                <w:rFonts w:cs="Calibri Light"/>
                <w:color w:val="59595C"/>
              </w:rPr>
            </w:pPr>
          </w:p>
        </w:tc>
      </w:tr>
    </w:tbl>
    <w:p w14:paraId="25F3E67B" w14:textId="77777777" w:rsidR="0029361F" w:rsidRPr="00B97F8B" w:rsidRDefault="0029361F" w:rsidP="001C186E">
      <w:pPr>
        <w:rPr>
          <w:b/>
          <w:bCs/>
        </w:rPr>
      </w:pPr>
      <w:r w:rsidRPr="00B97F8B">
        <w:rPr>
          <w:b/>
          <w:bCs/>
        </w:rPr>
        <w:t>Project Lead Contact Information</w:t>
      </w:r>
    </w:p>
    <w:p w14:paraId="18DDC870" w14:textId="77777777" w:rsidR="0029361F" w:rsidRPr="006C6B35" w:rsidRDefault="0029361F" w:rsidP="001C186E">
      <w:pPr>
        <w:rPr>
          <w:rFonts w:cs="Calibri Light"/>
        </w:rPr>
      </w:pPr>
      <w:r w:rsidRPr="00A51DB4">
        <w:t>First and Last Name:</w:t>
      </w:r>
      <w:r w:rsidRPr="006C6B35">
        <w:rPr>
          <w:rFonts w:cs="Calibri Light"/>
        </w:rPr>
        <w:t xml:space="preserve"> </w:t>
      </w:r>
      <w:r w:rsidRPr="006C6B35">
        <w:rPr>
          <w:rFonts w:cs="Calibri Light"/>
        </w:rPr>
        <w:tab/>
      </w:r>
      <w:r w:rsidRPr="006C6B35">
        <w:rPr>
          <w:rFonts w:cs="Calibri Light"/>
        </w:rPr>
        <w:tab/>
      </w:r>
      <w:r w:rsidRPr="006C6B35">
        <w:rPr>
          <w:rFonts w:cs="Calibri Light"/>
        </w:rPr>
        <w:tab/>
      </w:r>
      <w:r w:rsidRPr="006C6B35">
        <w:rPr>
          <w:rFonts w:cs="Calibri Light"/>
        </w:rPr>
        <w:tab/>
      </w:r>
      <w:r w:rsidRPr="006C6B35">
        <w:rPr>
          <w:rFonts w:cs="Calibri Light"/>
        </w:rPr>
        <w:tab/>
      </w:r>
    </w:p>
    <w:tbl>
      <w:tblPr>
        <w:tblStyle w:val="TableGrid"/>
        <w:tblW w:w="9373" w:type="dxa"/>
        <w:tblLook w:val="04A0" w:firstRow="1" w:lastRow="0" w:firstColumn="1" w:lastColumn="0" w:noHBand="0" w:noVBand="1"/>
      </w:tblPr>
      <w:tblGrid>
        <w:gridCol w:w="9373"/>
      </w:tblGrid>
      <w:tr w:rsidR="0029361F" w:rsidRPr="006C6B35" w14:paraId="53A726A4" w14:textId="77777777" w:rsidTr="000A1E39">
        <w:trPr>
          <w:trHeight w:val="633"/>
        </w:trPr>
        <w:tc>
          <w:tcPr>
            <w:tcW w:w="9373" w:type="dxa"/>
          </w:tcPr>
          <w:p w14:paraId="0F5F3CAB" w14:textId="77777777" w:rsidR="0029361F" w:rsidRPr="006C6B35" w:rsidRDefault="0029361F" w:rsidP="000A1E39">
            <w:pPr>
              <w:rPr>
                <w:rFonts w:cs="Calibri Light"/>
                <w:color w:val="59595C"/>
              </w:rPr>
            </w:pPr>
          </w:p>
        </w:tc>
      </w:tr>
    </w:tbl>
    <w:p w14:paraId="746232B9" w14:textId="77777777" w:rsidR="0029361F" w:rsidRPr="00A51DB4" w:rsidRDefault="0029361F" w:rsidP="001C186E">
      <w:r w:rsidRPr="00A51DB4">
        <w:t>E-mail:</w:t>
      </w:r>
    </w:p>
    <w:tbl>
      <w:tblPr>
        <w:tblStyle w:val="TableGrid"/>
        <w:tblW w:w="9373" w:type="dxa"/>
        <w:tblLook w:val="04A0" w:firstRow="1" w:lastRow="0" w:firstColumn="1" w:lastColumn="0" w:noHBand="0" w:noVBand="1"/>
      </w:tblPr>
      <w:tblGrid>
        <w:gridCol w:w="9373"/>
      </w:tblGrid>
      <w:tr w:rsidR="0029361F" w:rsidRPr="006C6B35" w14:paraId="302ABE72" w14:textId="77777777" w:rsidTr="000A1E39">
        <w:trPr>
          <w:trHeight w:val="595"/>
        </w:trPr>
        <w:tc>
          <w:tcPr>
            <w:tcW w:w="9373" w:type="dxa"/>
          </w:tcPr>
          <w:p w14:paraId="7640D4A5" w14:textId="77777777" w:rsidR="0029361F" w:rsidRPr="006C6B35" w:rsidRDefault="0029361F" w:rsidP="000A1E39">
            <w:pPr>
              <w:rPr>
                <w:rFonts w:cs="Calibri Light"/>
                <w:color w:val="59595C"/>
              </w:rPr>
            </w:pPr>
          </w:p>
        </w:tc>
      </w:tr>
    </w:tbl>
    <w:p w14:paraId="057CB05D" w14:textId="77777777" w:rsidR="0029361F" w:rsidRPr="00A51DB4" w:rsidRDefault="0029361F" w:rsidP="001C186E">
      <w:r w:rsidRPr="00A51DB4">
        <w:t xml:space="preserve">Telephone number: </w:t>
      </w:r>
    </w:p>
    <w:tbl>
      <w:tblPr>
        <w:tblStyle w:val="TableGrid"/>
        <w:tblW w:w="9373" w:type="dxa"/>
        <w:tblLook w:val="04A0" w:firstRow="1" w:lastRow="0" w:firstColumn="1" w:lastColumn="0" w:noHBand="0" w:noVBand="1"/>
      </w:tblPr>
      <w:tblGrid>
        <w:gridCol w:w="9373"/>
      </w:tblGrid>
      <w:tr w:rsidR="0029361F" w:rsidRPr="006C6B35" w14:paraId="12AFDB54" w14:textId="77777777" w:rsidTr="000A1E39">
        <w:trPr>
          <w:trHeight w:val="588"/>
        </w:trPr>
        <w:tc>
          <w:tcPr>
            <w:tcW w:w="9373" w:type="dxa"/>
          </w:tcPr>
          <w:p w14:paraId="1B86852D" w14:textId="77777777" w:rsidR="0029361F" w:rsidRPr="006C6B35" w:rsidRDefault="0029361F" w:rsidP="000A1E39">
            <w:pPr>
              <w:spacing w:after="120"/>
              <w:rPr>
                <w:rFonts w:cs="Calibri Light"/>
                <w:color w:val="59595C"/>
              </w:rPr>
            </w:pPr>
          </w:p>
        </w:tc>
      </w:tr>
    </w:tbl>
    <w:p w14:paraId="32345407" w14:textId="77777777" w:rsidR="0029361F" w:rsidRDefault="0029361F" w:rsidP="0029361F">
      <w:pPr>
        <w:spacing w:line="240" w:lineRule="auto"/>
        <w:rPr>
          <w:b/>
          <w:bCs/>
          <w:caps/>
        </w:rPr>
      </w:pPr>
      <w:r>
        <w:br w:type="page"/>
      </w:r>
    </w:p>
    <w:p w14:paraId="1C885BA0" w14:textId="35116BB4" w:rsidR="0029361F" w:rsidRPr="0030053D" w:rsidRDefault="001E2FF4" w:rsidP="0029361F">
      <w:pPr>
        <w:pStyle w:val="Heading3"/>
        <w:rPr>
          <w:caps w:val="0"/>
        </w:rPr>
      </w:pPr>
      <w:r>
        <w:rPr>
          <w:caps w:val="0"/>
        </w:rPr>
        <w:lastRenderedPageBreak/>
        <w:t>SCOPE OF WORK</w:t>
      </w:r>
    </w:p>
    <w:p w14:paraId="362FBCC0" w14:textId="77777777" w:rsidR="0029361F" w:rsidRPr="0030053D" w:rsidRDefault="0029361F" w:rsidP="0029361F">
      <w:pPr>
        <w:pStyle w:val="BodyIndented"/>
        <w:rPr>
          <w:rFonts w:ascii="Arial" w:eastAsiaTheme="minorHAnsi" w:hAnsi="Arial" w:cs="Arial"/>
          <w:b/>
          <w:bCs/>
          <w:color w:val="302A2C"/>
        </w:rPr>
      </w:pPr>
      <w:r w:rsidRPr="0030053D">
        <w:rPr>
          <w:rFonts w:ascii="Arial" w:eastAsiaTheme="minorHAnsi" w:hAnsi="Arial" w:cs="Arial"/>
          <w:color w:val="302A2C"/>
        </w:rPr>
        <w:t xml:space="preserve">Please provide a high-level overview of planned approaches/methodologies and a brief description of the expert team, highlighting the team’s competitive advantage to deliver on the desired outputs. </w:t>
      </w:r>
      <w:r w:rsidRPr="0030053D">
        <w:rPr>
          <w:rFonts w:ascii="Arial" w:eastAsiaTheme="minorHAnsi" w:hAnsi="Arial" w:cs="Arial"/>
          <w:b/>
          <w:bCs/>
          <w:color w:val="302A2C"/>
        </w:rPr>
        <w:t>The content should be no more than 2 pages, please attach CVs of key team members.</w:t>
      </w:r>
    </w:p>
    <w:p w14:paraId="6068F15B" w14:textId="77777777" w:rsidR="0029361F" w:rsidRPr="00EA4C76" w:rsidRDefault="0029361F" w:rsidP="0029361F"/>
    <w:p w14:paraId="35002792" w14:textId="77777777" w:rsidR="0029361F" w:rsidRPr="00A51DB4" w:rsidRDefault="0029361F" w:rsidP="0029361F">
      <w:pPr>
        <w:rPr>
          <w:rStyle w:val="Hyperlink"/>
          <w:color w:val="302A2C" w:themeColor="text2"/>
          <w:u w:val="none"/>
        </w:rPr>
      </w:pPr>
    </w:p>
    <w:p w14:paraId="7AA73485" w14:textId="77777777" w:rsidR="0029361F" w:rsidRDefault="0029361F" w:rsidP="00CA463C">
      <w:pPr>
        <w:rPr>
          <w:i/>
          <w:iCs/>
          <w:sz w:val="20"/>
          <w:szCs w:val="20"/>
        </w:rPr>
      </w:pPr>
    </w:p>
    <w:p w14:paraId="450F9BEA" w14:textId="77777777" w:rsidR="0029361F" w:rsidRPr="00D81457" w:rsidRDefault="0029361F" w:rsidP="00CA463C">
      <w:pPr>
        <w:rPr>
          <w:b/>
          <w:bCs/>
          <w:i/>
          <w:iCs/>
          <w:sz w:val="20"/>
          <w:szCs w:val="20"/>
        </w:rPr>
      </w:pPr>
    </w:p>
    <w:sectPr w:rsidR="0029361F" w:rsidRPr="00D81457" w:rsidSect="00344AFD">
      <w:headerReference w:type="default" r:id="rId11"/>
      <w:footerReference w:type="even" r:id="rId12"/>
      <w:footerReference w:type="default" r:id="rId13"/>
      <w:head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A2D37" w14:textId="77777777" w:rsidR="006A387F" w:rsidRDefault="006A387F" w:rsidP="00EA2E1C">
      <w:r>
        <w:separator/>
      </w:r>
    </w:p>
  </w:endnote>
  <w:endnote w:type="continuationSeparator" w:id="0">
    <w:p w14:paraId="02D85935" w14:textId="77777777" w:rsidR="006A387F" w:rsidRDefault="006A387F" w:rsidP="00EA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3809981"/>
      <w:docPartObj>
        <w:docPartGallery w:val="Page Numbers (Bottom of Page)"/>
        <w:docPartUnique/>
      </w:docPartObj>
    </w:sdtPr>
    <w:sdtEndPr>
      <w:rPr>
        <w:rStyle w:val="PageNumber"/>
      </w:rPr>
    </w:sdtEndPr>
    <w:sdtContent>
      <w:p w14:paraId="347B03BE" w14:textId="5BFE4DEA" w:rsidR="00D24434" w:rsidRDefault="00D24434" w:rsidP="00CB45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33CA0A" w14:textId="77777777" w:rsidR="00D24434" w:rsidRDefault="00D24434" w:rsidP="00D244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089430"/>
      <w:docPartObj>
        <w:docPartGallery w:val="Page Numbers (Bottom of Page)"/>
        <w:docPartUnique/>
      </w:docPartObj>
    </w:sdtPr>
    <w:sdtEndPr>
      <w:rPr>
        <w:rStyle w:val="PageNumber"/>
      </w:rPr>
    </w:sdtEndPr>
    <w:sdtContent>
      <w:p w14:paraId="798F097F" w14:textId="4F99F2A5" w:rsidR="00D24434" w:rsidRDefault="00D24434" w:rsidP="00CB45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737009D" w14:textId="1B2F3CDB" w:rsidR="007049A6" w:rsidRPr="00BA1F64" w:rsidRDefault="007049A6" w:rsidP="00D24434">
    <w:pPr>
      <w:pStyle w:val="Header"/>
      <w:ind w:right="360"/>
      <w:rPr>
        <w:i w:val="0"/>
        <w:iCs w:val="0"/>
      </w:rPr>
    </w:pPr>
    <w:r w:rsidRPr="00B51791">
      <w:tab/>
    </w:r>
    <w:r w:rsidR="00B51791" w:rsidRPr="00BA1F64">
      <w:rPr>
        <w:i w:val="0"/>
        <w:iCs w:val="0"/>
      </w:rPr>
      <w:t>ClimateWorks</w:t>
    </w:r>
    <w:r w:rsidR="00680393" w:rsidRPr="00BA1F64">
      <w:rPr>
        <w:i w:val="0"/>
        <w:iCs w:val="0"/>
      </w:rPr>
      <w:t xml:space="preserve"> </w:t>
    </w:r>
    <w:r w:rsidR="00663769">
      <w:rPr>
        <w:i w:val="0"/>
        <w:iCs w:val="0"/>
      </w:rPr>
      <w:t>Foundation</w:t>
    </w:r>
    <w:r w:rsidR="00B51791" w:rsidRPr="00BA1F64">
      <w:rPr>
        <w:i w:val="0"/>
        <w:iCs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96310" w14:textId="77777777" w:rsidR="006A387F" w:rsidRDefault="006A387F" w:rsidP="00EA2E1C">
      <w:r>
        <w:separator/>
      </w:r>
    </w:p>
  </w:footnote>
  <w:footnote w:type="continuationSeparator" w:id="0">
    <w:p w14:paraId="7BFC6CDB" w14:textId="77777777" w:rsidR="006A387F" w:rsidRDefault="006A387F" w:rsidP="00EA2E1C">
      <w:r>
        <w:continuationSeparator/>
      </w:r>
    </w:p>
  </w:footnote>
  <w:footnote w:id="1">
    <w:p w14:paraId="7305C067" w14:textId="77777777" w:rsidR="00B73F01" w:rsidRDefault="00B73F01" w:rsidP="00B73F01">
      <w:pPr>
        <w:pStyle w:val="FootnoteText"/>
      </w:pPr>
      <w:r>
        <w:rPr>
          <w:rStyle w:val="FootnoteReference"/>
        </w:rPr>
        <w:footnoteRef/>
      </w:r>
      <w:r>
        <w:t xml:space="preserve"> </w:t>
      </w:r>
      <w:r w:rsidRPr="00322DA4">
        <w:t>JSON is a text-based data format following JavaScript object syntax</w:t>
      </w:r>
      <w:r>
        <w:t xml:space="preserve"> </w:t>
      </w:r>
      <w:hyperlink r:id="rId1" w:history="1">
        <w:r>
          <w:rPr>
            <w:rStyle w:val="Hyperlink"/>
          </w:rPr>
          <w:t>https://www.json.org/json-en.html</w:t>
        </w:r>
      </w:hyperlink>
    </w:p>
  </w:footnote>
  <w:footnote w:id="2">
    <w:p w14:paraId="3EB31AF1" w14:textId="77777777" w:rsidR="00B73F01" w:rsidRDefault="00B73F01" w:rsidP="00B73F01">
      <w:pPr>
        <w:pStyle w:val="FootnoteText"/>
      </w:pPr>
      <w:r>
        <w:rPr>
          <w:rStyle w:val="FootnoteReference"/>
        </w:rPr>
        <w:footnoteRef/>
      </w:r>
      <w:r>
        <w:t xml:space="preserve"> Model outputs should, at a minimum, include: Net CO2 removed and/or mitigated, tons of dry weight produced, area of ocean used. If artificial fertilizer is considered as an input, include indicator for environmental risk.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A0140" w14:textId="42E47E54" w:rsidR="00B51791" w:rsidRDefault="00B51791" w:rsidP="00EA2E1C">
    <w:pPr>
      <w:pStyle w:val="Header"/>
    </w:pPr>
    <w:r>
      <w:tab/>
    </w:r>
    <w:r>
      <w:tab/>
    </w:r>
  </w:p>
  <w:p w14:paraId="4B5EDCB3" w14:textId="77777777" w:rsidR="00B51791" w:rsidRDefault="007049A6" w:rsidP="00EA2E1C">
    <w:pPr>
      <w:pStyle w:val="Header"/>
    </w:pPr>
    <w:r>
      <w:rPr>
        <w:noProof/>
      </w:rPr>
      <w:drawing>
        <wp:inline distT="0" distB="0" distL="0" distR="0" wp14:anchorId="31C0E64D" wp14:editId="504FD377">
          <wp:extent cx="5943600" cy="34925"/>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5.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4925"/>
                  </a:xfrm>
                  <a:prstGeom prst="rect">
                    <a:avLst/>
                  </a:prstGeom>
                </pic:spPr>
              </pic:pic>
            </a:graphicData>
          </a:graphic>
        </wp:inline>
      </w:drawing>
    </w:r>
    <w:r w:rsidR="007650D6">
      <w:br/>
    </w:r>
    <w:r w:rsidR="00B51791">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2B52C" w14:textId="0225EDB8" w:rsidR="00344AFD" w:rsidRDefault="00344AFD">
    <w:pPr>
      <w:pStyle w:val="Header"/>
    </w:pPr>
    <w:r>
      <w:tab/>
    </w:r>
    <w:r>
      <w:tab/>
    </w:r>
    <w:r>
      <w:rPr>
        <w:noProof/>
      </w:rPr>
      <w:drawing>
        <wp:inline distT="0" distB="0" distL="0" distR="0" wp14:anchorId="38A90C85" wp14:editId="485213BF">
          <wp:extent cx="1592580" cy="4191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WF_PRIMARY_small.png"/>
                  <pic:cNvPicPr/>
                </pic:nvPicPr>
                <pic:blipFill rotWithShape="1">
                  <a:blip r:embed="rId1">
                    <a:extLst>
                      <a:ext uri="{28A0092B-C50C-407E-A947-70E740481C1C}">
                        <a14:useLocalDpi xmlns:a14="http://schemas.microsoft.com/office/drawing/2010/main" val="0"/>
                      </a:ext>
                    </a:extLst>
                  </a:blip>
                  <a:srcRect l="13043" t="31538" r="12609" b="33846"/>
                  <a:stretch/>
                </pic:blipFill>
                <pic:spPr bwMode="auto">
                  <a:xfrm>
                    <a:off x="0" y="0"/>
                    <a:ext cx="1594170" cy="419518"/>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B19FE6E" wp14:editId="0AEEB1C1">
          <wp:extent cx="5943600" cy="349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5.png"/>
                  <pic:cNvPicPr/>
                </pic:nvPicPr>
                <pic:blipFill>
                  <a:blip r:embed="rId2">
                    <a:extLst>
                      <a:ext uri="{28A0092B-C50C-407E-A947-70E740481C1C}">
                        <a14:useLocalDpi xmlns:a14="http://schemas.microsoft.com/office/drawing/2010/main" val="0"/>
                      </a:ext>
                    </a:extLst>
                  </a:blip>
                  <a:stretch>
                    <a:fillRect/>
                  </a:stretch>
                </pic:blipFill>
                <pic:spPr>
                  <a:xfrm>
                    <a:off x="0" y="0"/>
                    <a:ext cx="5943600" cy="34925"/>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66CB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1A93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F093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F0CF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B23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FCF9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D6F4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67C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B0EF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7259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C604B"/>
    <w:multiLevelType w:val="hybridMultilevel"/>
    <w:tmpl w:val="4ACCE530"/>
    <w:lvl w:ilvl="0" w:tplc="7B304BAE">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D16E07"/>
    <w:multiLevelType w:val="hybridMultilevel"/>
    <w:tmpl w:val="FA02A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AD05DF"/>
    <w:multiLevelType w:val="hybridMultilevel"/>
    <w:tmpl w:val="677A2CDC"/>
    <w:lvl w:ilvl="0" w:tplc="0D36201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904BD6"/>
    <w:multiLevelType w:val="hybridMultilevel"/>
    <w:tmpl w:val="B686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43C83"/>
    <w:multiLevelType w:val="hybridMultilevel"/>
    <w:tmpl w:val="53A68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E600F"/>
    <w:multiLevelType w:val="hybridMultilevel"/>
    <w:tmpl w:val="C8B0A1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7F881D06">
      <w:start w:val="1"/>
      <w:numFmt w:val="bullet"/>
      <w:lvlText w:val="-"/>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772C2"/>
    <w:multiLevelType w:val="hybridMultilevel"/>
    <w:tmpl w:val="ACB40FB8"/>
    <w:lvl w:ilvl="0" w:tplc="7F881D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97EFE"/>
    <w:multiLevelType w:val="hybridMultilevel"/>
    <w:tmpl w:val="5DDC4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95214"/>
    <w:multiLevelType w:val="hybridMultilevel"/>
    <w:tmpl w:val="E2C64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63B60"/>
    <w:multiLevelType w:val="hybridMultilevel"/>
    <w:tmpl w:val="A68E0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B228D"/>
    <w:multiLevelType w:val="multilevel"/>
    <w:tmpl w:val="EF285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334DF1"/>
    <w:multiLevelType w:val="multilevel"/>
    <w:tmpl w:val="ACB40FB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22F0BF7"/>
    <w:multiLevelType w:val="hybridMultilevel"/>
    <w:tmpl w:val="69AEC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179A8"/>
    <w:multiLevelType w:val="hybridMultilevel"/>
    <w:tmpl w:val="C86EC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072FA"/>
    <w:multiLevelType w:val="multilevel"/>
    <w:tmpl w:val="4ACCE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C37E08"/>
    <w:multiLevelType w:val="hybridMultilevel"/>
    <w:tmpl w:val="4EB62934"/>
    <w:lvl w:ilvl="0" w:tplc="1E8436C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B7F86"/>
    <w:multiLevelType w:val="hybridMultilevel"/>
    <w:tmpl w:val="31DADA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F6775"/>
    <w:multiLevelType w:val="hybridMultilevel"/>
    <w:tmpl w:val="370A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167B4"/>
    <w:multiLevelType w:val="multilevel"/>
    <w:tmpl w:val="55DADCAA"/>
    <w:lvl w:ilvl="0">
      <w:start w:val="1"/>
      <w:numFmt w:val="decimal"/>
      <w:pStyle w:val="ListParagraph"/>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794A6BCB"/>
    <w:multiLevelType w:val="hybridMultilevel"/>
    <w:tmpl w:val="27125D46"/>
    <w:lvl w:ilvl="0" w:tplc="1E8436C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18"/>
  </w:num>
  <w:num w:numId="4">
    <w:abstractNumId w:val="27"/>
  </w:num>
  <w:num w:numId="5">
    <w:abstractNumId w:val="19"/>
  </w:num>
  <w:num w:numId="6">
    <w:abstractNumId w:val="25"/>
  </w:num>
  <w:num w:numId="7">
    <w:abstractNumId w:val="29"/>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3"/>
  </w:num>
  <w:num w:numId="19">
    <w:abstractNumId w:val="23"/>
  </w:num>
  <w:num w:numId="20">
    <w:abstractNumId w:val="17"/>
  </w:num>
  <w:num w:numId="21">
    <w:abstractNumId w:val="15"/>
  </w:num>
  <w:num w:numId="22">
    <w:abstractNumId w:val="20"/>
  </w:num>
  <w:num w:numId="23">
    <w:abstractNumId w:val="16"/>
  </w:num>
  <w:num w:numId="24">
    <w:abstractNumId w:val="21"/>
  </w:num>
  <w:num w:numId="25">
    <w:abstractNumId w:val="26"/>
  </w:num>
  <w:num w:numId="26">
    <w:abstractNumId w:val="10"/>
  </w:num>
  <w:num w:numId="27">
    <w:abstractNumId w:val="24"/>
  </w:num>
  <w:num w:numId="28">
    <w:abstractNumId w:val="12"/>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55"/>
    <w:rsid w:val="0002455C"/>
    <w:rsid w:val="00040D9E"/>
    <w:rsid w:val="0007174D"/>
    <w:rsid w:val="00080D2E"/>
    <w:rsid w:val="00096DCA"/>
    <w:rsid w:val="000A1765"/>
    <w:rsid w:val="00121788"/>
    <w:rsid w:val="00142E4D"/>
    <w:rsid w:val="001B189E"/>
    <w:rsid w:val="001C186E"/>
    <w:rsid w:val="001E2FF4"/>
    <w:rsid w:val="00203794"/>
    <w:rsid w:val="00207C99"/>
    <w:rsid w:val="0029361F"/>
    <w:rsid w:val="002D0370"/>
    <w:rsid w:val="002E02C9"/>
    <w:rsid w:val="002F18DD"/>
    <w:rsid w:val="0030053D"/>
    <w:rsid w:val="00320926"/>
    <w:rsid w:val="00323480"/>
    <w:rsid w:val="003235AB"/>
    <w:rsid w:val="00344AFD"/>
    <w:rsid w:val="003764A7"/>
    <w:rsid w:val="003A0935"/>
    <w:rsid w:val="003D4023"/>
    <w:rsid w:val="003D40A4"/>
    <w:rsid w:val="003F6F1A"/>
    <w:rsid w:val="00400C03"/>
    <w:rsid w:val="004120AB"/>
    <w:rsid w:val="004257D6"/>
    <w:rsid w:val="00432D27"/>
    <w:rsid w:val="004349BD"/>
    <w:rsid w:val="0044528D"/>
    <w:rsid w:val="00450E55"/>
    <w:rsid w:val="004517AF"/>
    <w:rsid w:val="004523B2"/>
    <w:rsid w:val="00455831"/>
    <w:rsid w:val="00483F7E"/>
    <w:rsid w:val="0048665A"/>
    <w:rsid w:val="004A7CD3"/>
    <w:rsid w:val="004C0A04"/>
    <w:rsid w:val="004C0DC3"/>
    <w:rsid w:val="004C26A9"/>
    <w:rsid w:val="004F54A1"/>
    <w:rsid w:val="005648A2"/>
    <w:rsid w:val="00574908"/>
    <w:rsid w:val="006561F8"/>
    <w:rsid w:val="00663769"/>
    <w:rsid w:val="00680393"/>
    <w:rsid w:val="006A387F"/>
    <w:rsid w:val="006B392B"/>
    <w:rsid w:val="007049A6"/>
    <w:rsid w:val="00731C75"/>
    <w:rsid w:val="00752534"/>
    <w:rsid w:val="007650D6"/>
    <w:rsid w:val="00783FCB"/>
    <w:rsid w:val="007C3695"/>
    <w:rsid w:val="007D6782"/>
    <w:rsid w:val="007E72B3"/>
    <w:rsid w:val="0081637D"/>
    <w:rsid w:val="00861185"/>
    <w:rsid w:val="00875AB4"/>
    <w:rsid w:val="008A13D9"/>
    <w:rsid w:val="008D10FE"/>
    <w:rsid w:val="009078AE"/>
    <w:rsid w:val="0098487A"/>
    <w:rsid w:val="009871C9"/>
    <w:rsid w:val="009A105B"/>
    <w:rsid w:val="009B7EB0"/>
    <w:rsid w:val="009D230B"/>
    <w:rsid w:val="00A01132"/>
    <w:rsid w:val="00A04624"/>
    <w:rsid w:val="00A550DE"/>
    <w:rsid w:val="00A778DB"/>
    <w:rsid w:val="00AC46A5"/>
    <w:rsid w:val="00AC69CD"/>
    <w:rsid w:val="00AD08C3"/>
    <w:rsid w:val="00AD225D"/>
    <w:rsid w:val="00AD64D0"/>
    <w:rsid w:val="00AF228B"/>
    <w:rsid w:val="00B51791"/>
    <w:rsid w:val="00B73F01"/>
    <w:rsid w:val="00B97F8B"/>
    <w:rsid w:val="00BA1F64"/>
    <w:rsid w:val="00BA63BB"/>
    <w:rsid w:val="00BE63D8"/>
    <w:rsid w:val="00BF5D05"/>
    <w:rsid w:val="00C20275"/>
    <w:rsid w:val="00C63BAE"/>
    <w:rsid w:val="00CA463C"/>
    <w:rsid w:val="00CD2234"/>
    <w:rsid w:val="00CD50BB"/>
    <w:rsid w:val="00CF1027"/>
    <w:rsid w:val="00D16D35"/>
    <w:rsid w:val="00D24434"/>
    <w:rsid w:val="00D324AD"/>
    <w:rsid w:val="00D32FD4"/>
    <w:rsid w:val="00D81457"/>
    <w:rsid w:val="00D8188F"/>
    <w:rsid w:val="00DC7E7A"/>
    <w:rsid w:val="00DE3F0F"/>
    <w:rsid w:val="00DF6655"/>
    <w:rsid w:val="00E039CA"/>
    <w:rsid w:val="00E3420B"/>
    <w:rsid w:val="00E40A42"/>
    <w:rsid w:val="00E4734F"/>
    <w:rsid w:val="00E52390"/>
    <w:rsid w:val="00E62C95"/>
    <w:rsid w:val="00E65B58"/>
    <w:rsid w:val="00E66177"/>
    <w:rsid w:val="00E7027F"/>
    <w:rsid w:val="00EA2E1C"/>
    <w:rsid w:val="00EC07FF"/>
    <w:rsid w:val="00EE32D0"/>
    <w:rsid w:val="00F05A28"/>
    <w:rsid w:val="00F830C2"/>
    <w:rsid w:val="00FB0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A7377"/>
  <w15:chartTrackingRefBased/>
  <w15:docId w15:val="{5FFFB64B-E729-044A-9CFF-A859EFBE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1C"/>
    <w:pPr>
      <w:spacing w:before="240" w:after="240" w:line="288" w:lineRule="auto"/>
    </w:pPr>
    <w:rPr>
      <w:rFonts w:ascii="Arial" w:hAnsi="Arial" w:cs="Arial"/>
      <w:color w:val="302A2C"/>
      <w:sz w:val="22"/>
      <w:szCs w:val="22"/>
    </w:rPr>
  </w:style>
  <w:style w:type="paragraph" w:styleId="Heading1">
    <w:name w:val="heading 1"/>
    <w:basedOn w:val="Normal"/>
    <w:next w:val="Normal"/>
    <w:link w:val="Heading1Char"/>
    <w:uiPriority w:val="9"/>
    <w:qFormat/>
    <w:rsid w:val="00783FCB"/>
    <w:pPr>
      <w:spacing w:before="360"/>
      <w:outlineLvl w:val="0"/>
    </w:pPr>
    <w:rPr>
      <w:b/>
      <w:bCs/>
      <w:noProof/>
      <w:spacing w:val="20"/>
      <w:sz w:val="40"/>
      <w:szCs w:val="40"/>
    </w:rPr>
  </w:style>
  <w:style w:type="paragraph" w:styleId="Heading2">
    <w:name w:val="heading 2"/>
    <w:basedOn w:val="Normal"/>
    <w:next w:val="Normal"/>
    <w:link w:val="Heading2Char"/>
    <w:uiPriority w:val="9"/>
    <w:unhideWhenUsed/>
    <w:qFormat/>
    <w:rsid w:val="00E3420B"/>
    <w:pPr>
      <w:spacing w:after="120"/>
      <w:contextualSpacing/>
      <w:outlineLvl w:val="1"/>
    </w:pPr>
    <w:rPr>
      <w:b/>
      <w:bCs/>
      <w:color w:val="44976F"/>
      <w:sz w:val="32"/>
      <w:szCs w:val="32"/>
      <w:shd w:val="clear" w:color="auto" w:fill="FFFFFF"/>
    </w:rPr>
  </w:style>
  <w:style w:type="paragraph" w:styleId="Heading3">
    <w:name w:val="heading 3"/>
    <w:basedOn w:val="Normal"/>
    <w:next w:val="Normal"/>
    <w:link w:val="Heading3Char"/>
    <w:uiPriority w:val="9"/>
    <w:unhideWhenUsed/>
    <w:qFormat/>
    <w:rsid w:val="00E3420B"/>
    <w:pPr>
      <w:outlineLvl w:val="2"/>
    </w:pPr>
    <w:rPr>
      <w:b/>
      <w:bCs/>
      <w:caps/>
    </w:rPr>
  </w:style>
  <w:style w:type="paragraph" w:styleId="Heading4">
    <w:name w:val="heading 4"/>
    <w:basedOn w:val="Normal"/>
    <w:next w:val="Normal"/>
    <w:link w:val="Heading4Char"/>
    <w:uiPriority w:val="9"/>
    <w:unhideWhenUsed/>
    <w:qFormat/>
    <w:rsid w:val="00E3420B"/>
    <w:pPr>
      <w:spacing w:before="120" w:after="120"/>
      <w:ind w:right="43"/>
      <w:outlineLvl w:val="3"/>
    </w:pPr>
    <w:rPr>
      <w:rFonts w:asciiTheme="minorHAnsi" w:hAnsiTheme="minorHAnsi" w:cstheme="minorHAnsi"/>
      <w:b/>
      <w:bCs/>
      <w:color w:val="47966E" w:themeColor="accent3"/>
    </w:rPr>
  </w:style>
  <w:style w:type="paragraph" w:styleId="Heading5">
    <w:name w:val="heading 5"/>
    <w:basedOn w:val="Heading4"/>
    <w:next w:val="Normal"/>
    <w:link w:val="Heading5Char"/>
    <w:uiPriority w:val="9"/>
    <w:unhideWhenUsed/>
    <w:rsid w:val="00E3420B"/>
    <w:pPr>
      <w:outlineLvl w:val="4"/>
    </w:pPr>
    <w:rPr>
      <w:color w:val="302A2C"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7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57D6"/>
    <w:rPr>
      <w:rFonts w:ascii="Times New Roman" w:hAnsi="Times New Roman" w:cs="Times New Roman"/>
      <w:sz w:val="18"/>
      <w:szCs w:val="18"/>
    </w:rPr>
  </w:style>
  <w:style w:type="character" w:customStyle="1" w:styleId="Heading1Char">
    <w:name w:val="Heading 1 Char"/>
    <w:basedOn w:val="DefaultParagraphFont"/>
    <w:link w:val="Heading1"/>
    <w:uiPriority w:val="9"/>
    <w:rsid w:val="00783FCB"/>
    <w:rPr>
      <w:rFonts w:ascii="Arial" w:hAnsi="Arial" w:cs="Arial"/>
      <w:b/>
      <w:bCs/>
      <w:noProof/>
      <w:color w:val="302A2C"/>
      <w:spacing w:val="20"/>
      <w:sz w:val="40"/>
      <w:szCs w:val="40"/>
    </w:rPr>
  </w:style>
  <w:style w:type="character" w:customStyle="1" w:styleId="Heading2Char">
    <w:name w:val="Heading 2 Char"/>
    <w:basedOn w:val="DefaultParagraphFont"/>
    <w:link w:val="Heading2"/>
    <w:uiPriority w:val="9"/>
    <w:rsid w:val="00E3420B"/>
    <w:rPr>
      <w:rFonts w:ascii="Arial" w:hAnsi="Arial" w:cs="Arial"/>
      <w:b/>
      <w:bCs/>
      <w:color w:val="44976F"/>
      <w:sz w:val="32"/>
      <w:szCs w:val="32"/>
    </w:rPr>
  </w:style>
  <w:style w:type="character" w:customStyle="1" w:styleId="Heading3Char">
    <w:name w:val="Heading 3 Char"/>
    <w:basedOn w:val="DefaultParagraphFont"/>
    <w:link w:val="Heading3"/>
    <w:uiPriority w:val="9"/>
    <w:rsid w:val="00E3420B"/>
    <w:rPr>
      <w:rFonts w:ascii="Arial" w:hAnsi="Arial" w:cs="Arial"/>
      <w:b/>
      <w:bCs/>
      <w:caps/>
      <w:color w:val="302A2C"/>
      <w:sz w:val="22"/>
      <w:szCs w:val="22"/>
    </w:rPr>
  </w:style>
  <w:style w:type="character" w:styleId="Hyperlink">
    <w:name w:val="Hyperlink"/>
    <w:basedOn w:val="SmartHyperlink"/>
    <w:uiPriority w:val="99"/>
    <w:unhideWhenUsed/>
    <w:rsid w:val="003A0935"/>
    <w:rPr>
      <w:b w:val="0"/>
      <w:color w:val="46956E"/>
      <w:u w:val="single"/>
    </w:rPr>
  </w:style>
  <w:style w:type="character" w:styleId="UnresolvedMention">
    <w:name w:val="Unresolved Mention"/>
    <w:basedOn w:val="DefaultParagraphFont"/>
    <w:uiPriority w:val="99"/>
    <w:semiHidden/>
    <w:unhideWhenUsed/>
    <w:rsid w:val="00DF6655"/>
    <w:rPr>
      <w:color w:val="605E5C"/>
      <w:shd w:val="clear" w:color="auto" w:fill="E1DFDD"/>
    </w:rPr>
  </w:style>
  <w:style w:type="character" w:customStyle="1" w:styleId="Heading4Char">
    <w:name w:val="Heading 4 Char"/>
    <w:basedOn w:val="DefaultParagraphFont"/>
    <w:link w:val="Heading4"/>
    <w:uiPriority w:val="9"/>
    <w:rsid w:val="00E3420B"/>
    <w:rPr>
      <w:rFonts w:cstheme="minorHAnsi"/>
      <w:b/>
      <w:bCs/>
      <w:color w:val="47966E" w:themeColor="accent3"/>
      <w:sz w:val="22"/>
      <w:szCs w:val="22"/>
    </w:rPr>
  </w:style>
  <w:style w:type="paragraph" w:styleId="Header">
    <w:name w:val="header"/>
    <w:basedOn w:val="Footer"/>
    <w:link w:val="HeaderChar"/>
    <w:uiPriority w:val="99"/>
    <w:unhideWhenUsed/>
    <w:rsid w:val="00680393"/>
  </w:style>
  <w:style w:type="character" w:customStyle="1" w:styleId="HeaderChar">
    <w:name w:val="Header Char"/>
    <w:basedOn w:val="DefaultParagraphFont"/>
    <w:link w:val="Header"/>
    <w:uiPriority w:val="99"/>
    <w:rsid w:val="00680393"/>
    <w:rPr>
      <w:rFonts w:ascii="Arial" w:hAnsi="Arial" w:cs="Arial"/>
      <w:i/>
      <w:iCs/>
      <w:color w:val="8C8680"/>
      <w:sz w:val="16"/>
      <w:szCs w:val="16"/>
    </w:rPr>
  </w:style>
  <w:style w:type="paragraph" w:styleId="Footer">
    <w:name w:val="footer"/>
    <w:basedOn w:val="Normal"/>
    <w:link w:val="FooterChar"/>
    <w:uiPriority w:val="99"/>
    <w:unhideWhenUsed/>
    <w:rsid w:val="00680393"/>
    <w:pPr>
      <w:tabs>
        <w:tab w:val="center" w:pos="4680"/>
        <w:tab w:val="right" w:pos="9360"/>
      </w:tabs>
      <w:spacing w:before="0" w:after="0" w:line="240" w:lineRule="auto"/>
    </w:pPr>
    <w:rPr>
      <w:i/>
      <w:iCs/>
      <w:color w:val="8C8680"/>
      <w:sz w:val="16"/>
      <w:szCs w:val="16"/>
    </w:rPr>
  </w:style>
  <w:style w:type="character" w:customStyle="1" w:styleId="FooterChar">
    <w:name w:val="Footer Char"/>
    <w:basedOn w:val="DefaultParagraphFont"/>
    <w:link w:val="Footer"/>
    <w:uiPriority w:val="99"/>
    <w:rsid w:val="00680393"/>
    <w:rPr>
      <w:rFonts w:ascii="Arial" w:hAnsi="Arial" w:cs="Arial"/>
      <w:i/>
      <w:iCs/>
      <w:color w:val="8C8680"/>
      <w:sz w:val="16"/>
      <w:szCs w:val="16"/>
    </w:rPr>
  </w:style>
  <w:style w:type="paragraph" w:styleId="ListParagraph">
    <w:name w:val="List Paragraph"/>
    <w:basedOn w:val="Normal"/>
    <w:uiPriority w:val="34"/>
    <w:qFormat/>
    <w:rsid w:val="008D10FE"/>
    <w:pPr>
      <w:numPr>
        <w:numId w:val="1"/>
      </w:numPr>
      <w:spacing w:before="0" w:after="0"/>
      <w:contextualSpacing/>
    </w:pPr>
    <w:rPr>
      <w:rFonts w:asciiTheme="minorHAnsi" w:eastAsiaTheme="minorEastAsia" w:hAnsiTheme="minorHAnsi" w:cstheme="minorHAnsi"/>
      <w:color w:val="auto"/>
    </w:rPr>
  </w:style>
  <w:style w:type="character" w:styleId="PageNumber">
    <w:name w:val="page number"/>
    <w:basedOn w:val="DefaultParagraphFont"/>
    <w:uiPriority w:val="99"/>
    <w:semiHidden/>
    <w:unhideWhenUsed/>
    <w:rsid w:val="00096DCA"/>
  </w:style>
  <w:style w:type="paragraph" w:styleId="Caption">
    <w:name w:val="caption"/>
    <w:basedOn w:val="Normal"/>
    <w:next w:val="Normal"/>
    <w:uiPriority w:val="35"/>
    <w:semiHidden/>
    <w:unhideWhenUsed/>
    <w:qFormat/>
    <w:rsid w:val="00D16D35"/>
    <w:pPr>
      <w:spacing w:before="0" w:after="200" w:line="240" w:lineRule="auto"/>
    </w:pPr>
    <w:rPr>
      <w:i/>
      <w:iCs/>
      <w:color w:val="8C8680"/>
      <w:sz w:val="18"/>
      <w:szCs w:val="18"/>
    </w:rPr>
  </w:style>
  <w:style w:type="table" w:styleId="TableGrid">
    <w:name w:val="Table Grid"/>
    <w:basedOn w:val="TableNormal"/>
    <w:uiPriority w:val="39"/>
    <w:rsid w:val="0078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3FCB"/>
    <w:rPr>
      <w:color w:val="38796E" w:themeColor="followedHyperlink"/>
      <w:u w:val="single"/>
    </w:rPr>
  </w:style>
  <w:style w:type="character" w:styleId="SmartHyperlink">
    <w:name w:val="Smart Hyperlink"/>
    <w:basedOn w:val="DefaultParagraphFont"/>
    <w:uiPriority w:val="99"/>
    <w:semiHidden/>
    <w:unhideWhenUsed/>
    <w:rsid w:val="00783FCB"/>
    <w:rPr>
      <w:u w:val="dotted"/>
    </w:rPr>
  </w:style>
  <w:style w:type="paragraph" w:styleId="IntenseQuote">
    <w:name w:val="Intense Quote"/>
    <w:basedOn w:val="Normal"/>
    <w:next w:val="Normal"/>
    <w:link w:val="IntenseQuoteChar"/>
    <w:uiPriority w:val="30"/>
    <w:qFormat/>
    <w:rsid w:val="00731C75"/>
    <w:pPr>
      <w:pBdr>
        <w:top w:val="single" w:sz="12" w:space="10" w:color="70B566" w:themeColor="accent2"/>
        <w:bottom w:val="single" w:sz="12" w:space="10" w:color="70B566" w:themeColor="accent2"/>
      </w:pBdr>
      <w:spacing w:before="360" w:after="360"/>
      <w:ind w:left="864" w:right="864"/>
      <w:jc w:val="center"/>
    </w:pPr>
    <w:rPr>
      <w:b/>
      <w:i/>
      <w:iCs/>
      <w:color w:val="7F7F7F" w:themeColor="text1" w:themeTint="80"/>
    </w:rPr>
  </w:style>
  <w:style w:type="character" w:customStyle="1" w:styleId="IntenseQuoteChar">
    <w:name w:val="Intense Quote Char"/>
    <w:basedOn w:val="DefaultParagraphFont"/>
    <w:link w:val="IntenseQuote"/>
    <w:uiPriority w:val="30"/>
    <w:rsid w:val="00731C75"/>
    <w:rPr>
      <w:rFonts w:ascii="Arial" w:hAnsi="Arial" w:cs="Arial"/>
      <w:b/>
      <w:i/>
      <w:iCs/>
      <w:color w:val="7F7F7F" w:themeColor="text1" w:themeTint="80"/>
      <w:sz w:val="22"/>
      <w:szCs w:val="22"/>
    </w:rPr>
  </w:style>
  <w:style w:type="paragraph" w:customStyle="1" w:styleId="Subhead">
    <w:name w:val="Subhead"/>
    <w:basedOn w:val="Heading2"/>
    <w:qFormat/>
    <w:rsid w:val="00207C99"/>
    <w:pPr>
      <w:spacing w:before="120"/>
    </w:pPr>
    <w:rPr>
      <w:i/>
      <w:color w:val="7F7F7F" w:themeColor="text1" w:themeTint="80"/>
      <w:sz w:val="24"/>
    </w:rPr>
  </w:style>
  <w:style w:type="paragraph" w:styleId="ListBullet">
    <w:name w:val="List Bullet"/>
    <w:basedOn w:val="ListParagraph"/>
    <w:uiPriority w:val="99"/>
    <w:unhideWhenUsed/>
    <w:rsid w:val="002E02C9"/>
    <w:pPr>
      <w:numPr>
        <w:numId w:val="26"/>
      </w:numPr>
    </w:pPr>
  </w:style>
  <w:style w:type="character" w:customStyle="1" w:styleId="Heading5Char">
    <w:name w:val="Heading 5 Char"/>
    <w:basedOn w:val="DefaultParagraphFont"/>
    <w:link w:val="Heading5"/>
    <w:uiPriority w:val="9"/>
    <w:rsid w:val="00E3420B"/>
    <w:rPr>
      <w:rFonts w:cstheme="minorHAnsi"/>
      <w:b/>
      <w:bCs/>
      <w:color w:val="302A2C" w:themeColor="text2"/>
      <w:sz w:val="22"/>
      <w:szCs w:val="22"/>
    </w:rPr>
  </w:style>
  <w:style w:type="paragraph" w:styleId="FootnoteText">
    <w:name w:val="footnote text"/>
    <w:basedOn w:val="Normal"/>
    <w:link w:val="FootnoteTextChar"/>
    <w:uiPriority w:val="99"/>
    <w:semiHidden/>
    <w:unhideWhenUsed/>
    <w:rsid w:val="00CA46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63C"/>
    <w:rPr>
      <w:rFonts w:ascii="Arial" w:hAnsi="Arial" w:cs="Arial"/>
      <w:color w:val="302A2C"/>
      <w:sz w:val="20"/>
      <w:szCs w:val="20"/>
    </w:rPr>
  </w:style>
  <w:style w:type="character" w:styleId="FootnoteReference">
    <w:name w:val="footnote reference"/>
    <w:basedOn w:val="DefaultParagraphFont"/>
    <w:uiPriority w:val="99"/>
    <w:semiHidden/>
    <w:unhideWhenUsed/>
    <w:rsid w:val="00CA463C"/>
    <w:rPr>
      <w:vertAlign w:val="superscript"/>
    </w:rPr>
  </w:style>
  <w:style w:type="character" w:styleId="CommentReference">
    <w:name w:val="annotation reference"/>
    <w:basedOn w:val="DefaultParagraphFont"/>
    <w:uiPriority w:val="99"/>
    <w:semiHidden/>
    <w:unhideWhenUsed/>
    <w:rsid w:val="00CA463C"/>
    <w:rPr>
      <w:sz w:val="16"/>
      <w:szCs w:val="16"/>
    </w:rPr>
  </w:style>
  <w:style w:type="paragraph" w:styleId="CommentText">
    <w:name w:val="annotation text"/>
    <w:basedOn w:val="Normal"/>
    <w:link w:val="CommentTextChar"/>
    <w:uiPriority w:val="99"/>
    <w:unhideWhenUsed/>
    <w:rsid w:val="00CA463C"/>
    <w:pPr>
      <w:spacing w:line="240" w:lineRule="auto"/>
    </w:pPr>
    <w:rPr>
      <w:sz w:val="20"/>
      <w:szCs w:val="20"/>
    </w:rPr>
  </w:style>
  <w:style w:type="character" w:customStyle="1" w:styleId="CommentTextChar">
    <w:name w:val="Comment Text Char"/>
    <w:basedOn w:val="DefaultParagraphFont"/>
    <w:link w:val="CommentText"/>
    <w:uiPriority w:val="99"/>
    <w:rsid w:val="00CA463C"/>
    <w:rPr>
      <w:rFonts w:ascii="Arial" w:hAnsi="Arial" w:cs="Arial"/>
      <w:color w:val="302A2C"/>
      <w:sz w:val="20"/>
      <w:szCs w:val="20"/>
    </w:rPr>
  </w:style>
  <w:style w:type="paragraph" w:styleId="CommentSubject">
    <w:name w:val="annotation subject"/>
    <w:basedOn w:val="CommentText"/>
    <w:next w:val="CommentText"/>
    <w:link w:val="CommentSubjectChar"/>
    <w:uiPriority w:val="99"/>
    <w:semiHidden/>
    <w:unhideWhenUsed/>
    <w:rsid w:val="00A01132"/>
    <w:rPr>
      <w:b/>
      <w:bCs/>
    </w:rPr>
  </w:style>
  <w:style w:type="character" w:customStyle="1" w:styleId="CommentSubjectChar">
    <w:name w:val="Comment Subject Char"/>
    <w:basedOn w:val="CommentTextChar"/>
    <w:link w:val="CommentSubject"/>
    <w:uiPriority w:val="99"/>
    <w:semiHidden/>
    <w:rsid w:val="00A01132"/>
    <w:rPr>
      <w:rFonts w:ascii="Arial" w:hAnsi="Arial" w:cs="Arial"/>
      <w:b/>
      <w:bCs/>
      <w:color w:val="302A2C"/>
      <w:sz w:val="20"/>
      <w:szCs w:val="20"/>
    </w:rPr>
  </w:style>
  <w:style w:type="paragraph" w:styleId="Revision">
    <w:name w:val="Revision"/>
    <w:hidden/>
    <w:uiPriority w:val="99"/>
    <w:semiHidden/>
    <w:rsid w:val="006B392B"/>
    <w:rPr>
      <w:rFonts w:ascii="Arial" w:hAnsi="Arial" w:cs="Arial"/>
      <w:color w:val="302A2C"/>
      <w:sz w:val="22"/>
      <w:szCs w:val="22"/>
    </w:rPr>
  </w:style>
  <w:style w:type="paragraph" w:customStyle="1" w:styleId="BodyIndented">
    <w:name w:val="Body Indented"/>
    <w:basedOn w:val="Normal"/>
    <w:qFormat/>
    <w:rsid w:val="0029361F"/>
    <w:pPr>
      <w:spacing w:before="0" w:after="280"/>
    </w:pPr>
    <w:rPr>
      <w:rFonts w:ascii="Calibri Light" w:eastAsiaTheme="minorEastAsia" w:hAnsi="Calibri Light" w:cs="MinionPro-Regular"/>
      <w:color w:val="59595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642489">
      <w:bodyDiv w:val="1"/>
      <w:marLeft w:val="0"/>
      <w:marRight w:val="0"/>
      <w:marTop w:val="0"/>
      <w:marBottom w:val="0"/>
      <w:divBdr>
        <w:top w:val="none" w:sz="0" w:space="0" w:color="auto"/>
        <w:left w:val="none" w:sz="0" w:space="0" w:color="auto"/>
        <w:bottom w:val="none" w:sz="0" w:space="0" w:color="auto"/>
        <w:right w:val="none" w:sz="0" w:space="0" w:color="auto"/>
      </w:divBdr>
    </w:div>
    <w:div w:id="187257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interactive/2014/upshot/buy-rent-calculator.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aweedRFP@climateworks.org" TargetMode="External"/><Relationship Id="rId4" Type="http://schemas.openxmlformats.org/officeDocument/2006/relationships/settings" Target="settings.xml"/><Relationship Id="rId9" Type="http://schemas.openxmlformats.org/officeDocument/2006/relationships/hyperlink" Target="mailto:SeaweedRFP@climateworks.org"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json.org/json-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limateWorks Official Colors">
      <a:dk1>
        <a:srgbClr val="000000"/>
      </a:dk1>
      <a:lt1>
        <a:srgbClr val="FFFFFF"/>
      </a:lt1>
      <a:dk2>
        <a:srgbClr val="302A2C"/>
      </a:dk2>
      <a:lt2>
        <a:srgbClr val="E9EADE"/>
      </a:lt2>
      <a:accent1>
        <a:srgbClr val="A8D166"/>
      </a:accent1>
      <a:accent2>
        <a:srgbClr val="70B566"/>
      </a:accent2>
      <a:accent3>
        <a:srgbClr val="47966E"/>
      </a:accent3>
      <a:accent4>
        <a:srgbClr val="E58763"/>
      </a:accent4>
      <a:accent5>
        <a:srgbClr val="E8B86F"/>
      </a:accent5>
      <a:accent6>
        <a:srgbClr val="EBE275"/>
      </a:accent6>
      <a:hlink>
        <a:srgbClr val="47966E"/>
      </a:hlink>
      <a:folHlink>
        <a:srgbClr val="38796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82CAD-9371-B04C-AC9A-115C0F69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FW</cp:lastModifiedBy>
  <cp:revision>3</cp:revision>
  <cp:lastPrinted>2020-05-01T22:57:00Z</cp:lastPrinted>
  <dcterms:created xsi:type="dcterms:W3CDTF">2020-07-13T19:33:00Z</dcterms:created>
  <dcterms:modified xsi:type="dcterms:W3CDTF">2020-07-13T22:31:00Z</dcterms:modified>
</cp:coreProperties>
</file>